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6A6A" w14:textId="565820EB" w:rsidR="003730AD" w:rsidRPr="000460F2" w:rsidRDefault="008A1E76" w:rsidP="008A1E76">
      <w:pPr>
        <w:jc w:val="center"/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Правила и процедуры оценивания, выдачи, периодической оценки сертифицированной продукции (инспекционный контроль), приостановления действия, отмены или отказа в выдаче сертификата</w:t>
      </w:r>
    </w:p>
    <w:p w14:paraId="56488435" w14:textId="6C5ACA61" w:rsidR="008A1E76" w:rsidRPr="000460F2" w:rsidRDefault="008A1E76" w:rsidP="008A1E76">
      <w:pPr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Процедура оценивания</w:t>
      </w:r>
    </w:p>
    <w:p w14:paraId="2F5C2D19" w14:textId="77777777" w:rsidR="00CE01E6" w:rsidRPr="00CE01E6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процедурам оценивания соответствия продукции относится:</w:t>
      </w:r>
    </w:p>
    <w:p w14:paraId="7E3ADC57" w14:textId="77777777" w:rsidR="00CE01E6" w:rsidRPr="00CE01E6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обязательного анализа представленных заявителем документов, прямо или косвенно подтверждающих соответствие продукции установленным требованиям с целью идентификации продукции, определения пригодности технической документации для подтверждения соответствия;</w:t>
      </w:r>
    </w:p>
    <w:p w14:paraId="3323E1A7" w14:textId="166ACCB2" w:rsidR="00CE01E6" w:rsidRPr="00CE01E6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органом по сертификации идентификации (1с, 2с, 3с, 4с) и отбора образцов продукции (типовых образцов продукции) (1с, 2с, 3с) (далее - образцы продукции) для проведения их исследований (испытаний) и измерений;</w:t>
      </w:r>
    </w:p>
    <w:p w14:paraId="02949AD0" w14:textId="6F7FD712" w:rsidR="00CE01E6" w:rsidRPr="00CE01E6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привлечение органом по сертификации на договорной основе (при необходимости) для проведения исследований (испытаний) и измерений аккредитованной испытательной лаборатории (центра) из числа тех, с которыми взаимодействует орган по сертификации для проведения исследований (испытаний) и измерений; проведение аккредитованной испытательной лабораторией (центром) исследований (испытаний) и измерений отобранных образцов продукции (1с, 2с, 3с, 4с);</w:t>
      </w:r>
    </w:p>
    <w:p w14:paraId="20E44DE3" w14:textId="610FE06F" w:rsidR="00CE01E6" w:rsidRPr="00CE01E6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органом по сертификации анализа состояния производства (1с, 7с);</w:t>
      </w:r>
    </w:p>
    <w:p w14:paraId="718CAED7" w14:textId="047975B7" w:rsidR="00CE01E6" w:rsidRPr="00CE01E6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аудита системы менеджмента качества заявителя (2с, 6с).</w:t>
      </w:r>
    </w:p>
    <w:p w14:paraId="5D1825CA" w14:textId="1A61C25A" w:rsidR="00B92B46" w:rsidRPr="000460F2" w:rsidRDefault="00B92B46" w:rsidP="008A1E76">
      <w:pPr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Процедура выдачи сертификата соответствия</w:t>
      </w:r>
    </w:p>
    <w:p w14:paraId="14C856E8" w14:textId="77777777" w:rsidR="00B92B46" w:rsidRPr="00B92B46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положительных результатах анализа результатов работ по сертификации эксперт,</w:t>
      </w:r>
      <w:r w:rsidRPr="00B92B46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назначенный для анализа всей информации, результатов оценивания и вынесения решения (сотрудник, не участвовавший в процессе оценивания), </w:t>
      </w: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принимает решение, которое содержит:</w:t>
      </w:r>
    </w:p>
    <w:p w14:paraId="64BACFFB" w14:textId="77777777" w:rsidR="00B92B46" w:rsidRPr="00B92B46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подтверждение возможности выдачи сертификата соответствия;</w:t>
      </w:r>
    </w:p>
    <w:p w14:paraId="6DC9CEE3" w14:textId="77777777" w:rsidR="00B92B46" w:rsidRPr="00B92B46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определение срока его действия;</w:t>
      </w:r>
    </w:p>
    <w:p w14:paraId="7212BA38" w14:textId="77777777" w:rsidR="00B92B46" w:rsidRPr="00B92B46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- установления периодичности инспекционного контроля учитывая степень потенциальной опасности продукции, характер производства (серийный, массовый, единичный), стабильность производства, объем выпуска, наличие системы менеджмента качества, информацию о результатах испытаний и проверок продукции и ее производства, проведенных изготовителем, органами государственного контроля (надзора), включая информацию об аналогичной продукции, выпускаемой тем же изготовителем.</w:t>
      </w:r>
    </w:p>
    <w:p w14:paraId="537EFBF1" w14:textId="77777777" w:rsidR="00B92B46" w:rsidRPr="00B92B46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сертификата устанавливается в соответствии со схемой сертификации и требованиями технических регламентов.</w:t>
      </w:r>
    </w:p>
    <w:p w14:paraId="4994214B" w14:textId="77777777" w:rsidR="00B92B46" w:rsidRPr="00B92B46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сертификата соответствия, выданного в СДС «СЕРКОНС УП», устанавливается в Правилах функционирования СДС «СЕРКОНС УП», до трех лет.</w:t>
      </w:r>
    </w:p>
    <w:p w14:paraId="52CE24CB" w14:textId="77777777" w:rsidR="00B92B46" w:rsidRPr="00B92B46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принятия решения о выдаче сертификата соответствия эксперт,</w:t>
      </w:r>
      <w:r w:rsidRPr="00B92B46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назначенный для анализа всей информации, результатов оценивания и вынесения решения,</w:t>
      </w: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оформляет макет сертификата соответствия (п. 4.7), макеты приложений к нему (при необходимости), согласовывает с изготовителем (представителем изготовителя) график проведения анализа состояния производства (при необходимости), составляет опись комплекта документов по сертификации («дело сертификата соответствия») (п. 7). </w:t>
      </w:r>
    </w:p>
    <w:p w14:paraId="28A7B688" w14:textId="77777777" w:rsidR="00B92B46" w:rsidRPr="00B92B46" w:rsidRDefault="00B92B46" w:rsidP="00B92B46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Делопроизводитель выдает заявителю сертификат соответствия либо лично в руки заявителю (уполномоченному представителю по доверенности), либо отправляют по почте заказным письмом с уведомлением о получении. Данные о выдаче результатов работ (решение об отказе в выдаче сертификатов соответствия/сертификатов соответствия регистрируется в Журнале регистрации выдачи результатов работ заявителям. </w:t>
      </w:r>
    </w:p>
    <w:p w14:paraId="4512519A" w14:textId="77777777" w:rsidR="00B92B46" w:rsidRPr="00B92B46" w:rsidRDefault="00B92B46" w:rsidP="00B92B46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B92B46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Если Заявитель не может забрать оригинал сертификата соответствия в день оформления его на бумажном носителе, ответственность за сохранность оригиналов сертификатов соответствия несет </w:t>
      </w:r>
      <w:r w:rsidRPr="00B92B46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эксперт</w:t>
      </w:r>
      <w:r w:rsidRPr="00B92B46">
        <w:rPr>
          <w:rFonts w:ascii="Times New Roman" w:eastAsia="MS Mincho" w:hAnsi="Times New Roman" w:cs="Times New Roman"/>
          <w:sz w:val="18"/>
          <w:szCs w:val="18"/>
          <w:lang w:eastAsia="ru-RU"/>
        </w:rPr>
        <w:t>. Если в течение 20 рабочих дней Заявитель не забрал оригинал сертификата соответствия, Делопроизводитель отправляет оригинал почтой заказным письмом с уведомлением о получении.</w:t>
      </w:r>
    </w:p>
    <w:p w14:paraId="12F5A53A" w14:textId="77777777" w:rsidR="00B92B46" w:rsidRPr="000460F2" w:rsidRDefault="00B92B46" w:rsidP="00B92B4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769F1A" w14:textId="77777777" w:rsidR="00B92B46" w:rsidRPr="000460F2" w:rsidRDefault="00B92B46" w:rsidP="00B92B4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7FA014" w14:textId="039FF679" w:rsidR="00B92B46" w:rsidRPr="000460F2" w:rsidRDefault="00B92B46" w:rsidP="00B92B4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0F2">
        <w:rPr>
          <w:b/>
          <w:bCs/>
          <w:sz w:val="20"/>
          <w:szCs w:val="20"/>
        </w:rPr>
        <w:t>Периодическая оценка сертифицированной продукции (инспекционный контроль):</w:t>
      </w:r>
    </w:p>
    <w:p w14:paraId="1E490B2D" w14:textId="5D1223F6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Периодическая оценка сертифицированной продукции (инспекционный контроль), предусмотренная схемами сертификации 1с, 2с</w:t>
      </w:r>
      <w:r w:rsidRPr="000460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представляет собой систематическую оценку ее соответствия в течение всего срока действия сертификата соответствия продукции с целью установления, что продукция продолжает соответствовать требованиям, установленным техническим регламентом и подтвержденным при сертификации.</w:t>
      </w:r>
    </w:p>
    <w:p w14:paraId="41620362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Периодическая оценка сертифицированной продукции может быть плановой и внеплановой.</w:t>
      </w:r>
    </w:p>
    <w:p w14:paraId="6828A695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ОС проводит внеплановую периодическую оценку сертифицированной продукции (инспекционный контроль) в случае получения информации от органов государственного контроля (надзора), органа государственного управления или потребителей о следующем:</w:t>
      </w:r>
    </w:p>
    <w:p w14:paraId="7A8B961D" w14:textId="77777777" w:rsidR="00CE01E6" w:rsidRPr="00CE01E6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а) создание продукцией реальной угрозы безопасности жизни и (или) здоровью человека, имущества, окружающей среды, жизни и (или) здоровья животных и растений;</w:t>
      </w:r>
    </w:p>
    <w:p w14:paraId="580ADDA1" w14:textId="77777777" w:rsidR="00CE01E6" w:rsidRPr="00CE01E6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несоответствие продукции требованиям технического регламента;</w:t>
      </w:r>
    </w:p>
    <w:p w14:paraId="33E55683" w14:textId="2279E53C" w:rsidR="00CE01E6" w:rsidRPr="00CE01E6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изменение конструкции (состава) продукции или технологии ее производства (изготовления), которые могут повлиять на показатели безопасности, подтверждаемые при ее </w:t>
      </w:r>
      <w:r w:rsidRPr="000460F2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сертификации в случае, если</w:t>
      </w: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заявитель перед выпуском в обращение такой продукции в письменной форме не уведомил об этом ОС;</w:t>
      </w:r>
    </w:p>
    <w:p w14:paraId="00349E16" w14:textId="77777777" w:rsidR="00CE01E6" w:rsidRPr="00CE01E6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отсутствие у заявителя действующего сертификата соответствия системы менеджмента (в случаях, предусмотренных схемой сертификации – 2с, 6с);</w:t>
      </w:r>
    </w:p>
    <w:p w14:paraId="7DA151D5" w14:textId="77777777" w:rsidR="00CE01E6" w:rsidRPr="00CE01E6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д) принятие заявителем решения о возобновления действия сертификата соответствия продукции после приостановления его действия по заявлению заявителя.</w:t>
      </w:r>
    </w:p>
    <w:p w14:paraId="30CD6027" w14:textId="1BFA81B1" w:rsidR="00CE01E6" w:rsidRPr="00CE01E6" w:rsidRDefault="00CE01E6" w:rsidP="00CE01E6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Плановый инспекционный контроль проводится в соответствии с составляемым в начале текущего года Планом проведения работ по инспекционному контролю в течение всего срока действия сертификата соответствия в форме периодических плановых инспекционных проверок не реже одного раза в год, если иное не установлено техническим регламентом. </w:t>
      </w:r>
    </w:p>
    <w:p w14:paraId="51EE7F20" w14:textId="77777777" w:rsidR="00CE01E6" w:rsidRPr="00CE01E6" w:rsidRDefault="00CE01E6" w:rsidP="00CE01E6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добровольном подтверждении соответствия продукции, периодичность инспекционного контроля установлена Правилами функционирования СДС - не реже одного раза в 2 года.</w:t>
      </w:r>
    </w:p>
    <w:p w14:paraId="4D5DDA98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периодической оценки сертифицированной продукции может включать в себя в общем случае следующие этапы, если иное не предусмотрено техническим регламентом Союза:</w:t>
      </w:r>
    </w:p>
    <w:p w14:paraId="2497E51E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направление в соответствии с планом проведения работ по инспекционному контролю на 20__г. делопроизводителем ОС заявителю уведомления о необходимости проведения инспекционного контроля и программы его проведения, которая может включать задания по идентификации, испытаниям, проверку состояния производства, применения знака соответствия, жалоб приобретателей, контроль выполнения не проверенных в процессе сертификации корректирующих мероприятий;</w:t>
      </w:r>
    </w:p>
    <w:p w14:paraId="723D78F3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заключение договора на выполнение работ по проведению периодической оценки сертифицированной продукции;</w:t>
      </w:r>
    </w:p>
    <w:p w14:paraId="3B56064D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определение руководителем ОС экспертов, ответственных за проведение периодической оценки сертифицированной продукции,</w:t>
      </w:r>
      <w:r w:rsidRPr="00CE01E6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в соответствии с областью их компетентности и способностями выполнения всех работ. Составление Плана проведения работ, установленного в формах документов. </w:t>
      </w:r>
    </w:p>
    <w:p w14:paraId="6E3C93E8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систематизация и анализ имеющейся информации о сертифицированной продукции экспертом ОС (эксперт, назначенный на оценивание). Обязательной проверке подлежат корректирующие мероприятия по устранению ранее выявленных несоответствий, анализ претензий и рекламаций к сертифицированной продукции, связанных с нарушением обязательных требований и контроль обоснованности, способа применения и демонстрации сертификатов, знаков соответствия и других средств подтверждения соответствия продукции;</w:t>
      </w:r>
    </w:p>
    <w:p w14:paraId="2503269D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д) анализ состояния производства</w:t>
      </w:r>
    </w:p>
    <w:p w14:paraId="04ED2E47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е) оформления направления на испытания сертифицированной продукции с привлечением (при необходимости) аккредитованной испытательной лаборатории (центра);</w:t>
      </w:r>
    </w:p>
    <w:p w14:paraId="1A151A16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ж) идентификация продукции путем проверки, действующей нормативной и технической документации на продукцию, наличия в документации существенных изменений, характера изменений, влияющими на сохранение типа продукции;</w:t>
      </w:r>
    </w:p>
    <w:p w14:paraId="36966BA0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з) отбор образцов продукции и проведение исследований (испытаний) и измерений этих образцов и (или) анализ состояния производства. Для схем сертификации 2с, 6с, предусматривающих наличие у изготовителя системы менеджмента, периодическая оценка сертифицированной продукции проводится органом по сертификации посредством проведения исследований (испытаний) и измерений образцов сертифицированной продукции;</w:t>
      </w:r>
    </w:p>
    <w:p w14:paraId="43ABA45A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и) оформление акта по результатам периодической оценки сертифицированной продукции;</w:t>
      </w:r>
    </w:p>
    <w:p w14:paraId="146AC322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к) принятие экспертом (ответственному за анализ и принятие решений) решения по результатам периодической оценки сертифицированной продукции.</w:t>
      </w:r>
    </w:p>
    <w:p w14:paraId="5ECC9AE2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результатам периодической оценки сертифицированной продукции в зависимости от наличия и значимости несоответствий эксперт </w:t>
      </w:r>
      <w:bookmarkStart w:id="0" w:name="_GoBack"/>
      <w:bookmarkEnd w:id="0"/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ОС принимает одно из следующих решений:</w:t>
      </w:r>
    </w:p>
    <w:p w14:paraId="6A5EBE65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а) считать действие сертификата соответствия продукции подтвержденным;</w:t>
      </w:r>
    </w:p>
    <w:p w14:paraId="4FBB10EB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б) приостановить действие сертификата соответствия продукции;</w:t>
      </w:r>
    </w:p>
    <w:p w14:paraId="5684D43F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в) прекратить действие сертификата соответствия продукции.</w:t>
      </w:r>
    </w:p>
    <w:p w14:paraId="5B4183BB" w14:textId="77777777" w:rsidR="00CE01E6" w:rsidRPr="00CE01E6" w:rsidRDefault="00CE01E6" w:rsidP="00CE01E6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проведении инспекционного контроля за сертифицируемой продукцией, в том числе сведения о периодичности и сроках его проведения, об изменении сроков, электронные образы (скан-копии) доказательственных материалов, подтверждающих, что продукция продолжает соответствовать установленным требованиям, вносятся во ФГИС, в соответствии с Постановлением Правительства РФ от 18.11.2020 N 1856.</w:t>
      </w:r>
    </w:p>
    <w:p w14:paraId="7B6770C6" w14:textId="77777777" w:rsidR="00CE01E6" w:rsidRPr="00CE01E6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E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приостановлении, возобновлении или прекращении действия сертификата соответствия продукции доводятся до сведения заявителя, вносятся в единый реестр выданных сертификатов соответствия делопроизводителем ОС. ОС информирует об этом органы государственного контроля (надзора) за соблюдением требований технических регламентов.</w:t>
      </w:r>
    </w:p>
    <w:p w14:paraId="6AAD5DB1" w14:textId="17F0312A" w:rsidR="00B92B46" w:rsidRPr="000460F2" w:rsidRDefault="00B92B46" w:rsidP="008A1E76">
      <w:pPr>
        <w:rPr>
          <w:b/>
          <w:bCs/>
          <w:sz w:val="20"/>
          <w:szCs w:val="20"/>
        </w:rPr>
      </w:pPr>
    </w:p>
    <w:p w14:paraId="79A76DD3" w14:textId="15366C5B" w:rsidR="00906A4F" w:rsidRPr="000460F2" w:rsidRDefault="00906A4F" w:rsidP="00803F62">
      <w:pPr>
        <w:spacing w:after="0" w:line="276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460F2">
        <w:rPr>
          <w:b/>
          <w:bCs/>
          <w:sz w:val="20"/>
          <w:szCs w:val="20"/>
        </w:rPr>
        <w:lastRenderedPageBreak/>
        <w:t>Приостановление действия сертификата соответствия</w:t>
      </w:r>
      <w:r w:rsidRPr="000460F2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</w:p>
    <w:p w14:paraId="196D6DA8" w14:textId="77777777" w:rsidR="00B94363" w:rsidRPr="000460F2" w:rsidRDefault="00B94363" w:rsidP="00B9436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14:paraId="00632F0E" w14:textId="53B83836" w:rsidR="00B94363" w:rsidRPr="00B94363" w:rsidRDefault="00B94363" w:rsidP="00B9436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B94363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Решение о приостановлении действия сертификата соответствия продукции на период разработки и проведения корректирующих мероприятий, согласованных с </w:t>
      </w:r>
      <w:r w:rsidR="00593B98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B94363">
        <w:rPr>
          <w:rFonts w:ascii="Times New Roman" w:eastAsia="MS Mincho" w:hAnsi="Times New Roman" w:cs="Times New Roman"/>
          <w:sz w:val="18"/>
          <w:szCs w:val="18"/>
          <w:lang w:eastAsia="ru-RU"/>
        </w:rPr>
        <w:t>, принимается в случае, если путем проведения корректирующих мероприятий заявитель может устранить выявленные несоответствия и подтвердить соответствие продукции требованиям технического регламента. В случае если это невозможно сделать, действие сертификата соответствия продукции прекращается.</w:t>
      </w:r>
    </w:p>
    <w:p w14:paraId="19D42D57" w14:textId="121D0372" w:rsidR="0014462E" w:rsidRPr="0014462E" w:rsidRDefault="00593B98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="0014462E"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приостанавливает действие сертификата соответствия продукции до проведения заявителем корректирующих мероприятий в сроки, согласованные с </w:t>
      </w:r>
      <w:r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="0014462E"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>, в случае получения от заявителя информации о следующем:</w:t>
      </w:r>
    </w:p>
    <w:p w14:paraId="7BDC104F" w14:textId="77777777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>а) наличие отрицательных результатов периодической оценки сертифицированной продукции (инспекционного контроля);</w:t>
      </w:r>
    </w:p>
    <w:p w14:paraId="446A9F42" w14:textId="77777777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б) отказ заявителя от проведения периодической оценки сертифицированной продукции, </w:t>
      </w:r>
      <w:r w:rsidRPr="0014462E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при отсутствии у держателя сертификата необходимых условий для проведения инспекционного контроля в установленный срок</w:t>
      </w: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>;</w:t>
      </w:r>
    </w:p>
    <w:p w14:paraId="496C8ADB" w14:textId="77777777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>в) изменение конструкции (состава) продукции или технологии ее производства (изготовления), которые повлияли на показатели безопасности, подтверждаемые при сертификации;</w:t>
      </w:r>
    </w:p>
    <w:p w14:paraId="6417D244" w14:textId="77777777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>г) наличие заявления заявителя в свободной форме с обязательным указанием причин.</w:t>
      </w:r>
    </w:p>
    <w:p w14:paraId="6A0258C9" w14:textId="77777777" w:rsidR="00906A4F" w:rsidRPr="000460F2" w:rsidRDefault="00906A4F" w:rsidP="008A1E76">
      <w:pPr>
        <w:rPr>
          <w:b/>
          <w:bCs/>
          <w:sz w:val="20"/>
          <w:szCs w:val="20"/>
        </w:rPr>
      </w:pPr>
    </w:p>
    <w:p w14:paraId="2AEF8C06" w14:textId="77777777" w:rsidR="00906A4F" w:rsidRPr="000460F2" w:rsidRDefault="00906A4F" w:rsidP="00906A4F">
      <w:pPr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Возобновление действия сертификата соответствия:</w:t>
      </w:r>
    </w:p>
    <w:p w14:paraId="5454B861" w14:textId="77777777" w:rsidR="00B94363" w:rsidRPr="000460F2" w:rsidRDefault="00B94363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14:paraId="42DB94FA" w14:textId="3FEBCE43" w:rsidR="00906A4F" w:rsidRPr="0014462E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>После получения письменного уведомления от заявителя о завершении проведения корректирующих мероприятий:</w:t>
      </w:r>
    </w:p>
    <w:p w14:paraId="7CEF09A4" w14:textId="55CBEE45" w:rsidR="00906A4F" w:rsidRPr="0014462E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а) руководитель </w:t>
      </w:r>
      <w:r w:rsidR="00593B98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принимает решение о возобновлении действия сертификата соответствия продукции и разрешает применение единого знака обращения;</w:t>
      </w:r>
    </w:p>
    <w:p w14:paraId="7951DC13" w14:textId="62C935DB" w:rsidR="00906A4F" w:rsidRPr="0014462E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б) Делопроизводитель </w:t>
      </w:r>
      <w:r w:rsidR="00593B98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вносит информацию о возобновлении действия сертификата соответствия продукции в единый реестр выданных сертификатов соответствия в течение 1 рабочего дня со дня принятия решения о возобновлении действия выданного сертификата соответствия;</w:t>
      </w:r>
    </w:p>
    <w:p w14:paraId="5474BCB6" w14:textId="6ACBE43B" w:rsidR="00906A4F" w:rsidRPr="0014462E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в) руководитель </w:t>
      </w:r>
      <w:r w:rsidR="00593B98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 помощью квалифицированной электронной подписи подтверждает правильность внесения Делопроизводителем сведений для передачи в единый реестр выданных сертификатов соответствия</w:t>
      </w:r>
    </w:p>
    <w:p w14:paraId="4F8B37FC" w14:textId="60886EBD" w:rsidR="00906A4F" w:rsidRPr="000460F2" w:rsidRDefault="00906A4F" w:rsidP="008A1E76">
      <w:pPr>
        <w:rPr>
          <w:b/>
          <w:bCs/>
          <w:sz w:val="20"/>
          <w:szCs w:val="20"/>
        </w:rPr>
      </w:pPr>
    </w:p>
    <w:p w14:paraId="2A21F686" w14:textId="608E5622" w:rsidR="0014462E" w:rsidRPr="000460F2" w:rsidRDefault="00906A4F" w:rsidP="008A1E76">
      <w:pPr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Прекращение действия сертификата соответствия</w:t>
      </w:r>
    </w:p>
    <w:p w14:paraId="4AB0143A" w14:textId="2B435697" w:rsidR="00906A4F" w:rsidRPr="00906A4F" w:rsidRDefault="00593B98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="00906A4F"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может прекратить действие сертификата соответствия продукции в случае получения от заявителя информации о следующем:</w:t>
      </w:r>
    </w:p>
    <w:p w14:paraId="6004DF64" w14:textId="77777777" w:rsidR="00906A4F" w:rsidRPr="00906A4F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а) отказ заявителя от проведения периодической оценки сертифицированной продукции;</w:t>
      </w:r>
    </w:p>
    <w:p w14:paraId="35FAF5DE" w14:textId="77777777" w:rsidR="00906A4F" w:rsidRPr="00906A4F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б) отказ заявителя от проведения корректирующих мероприятий,</w:t>
      </w:r>
      <w:r w:rsidRPr="00906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невыполнения заявителем плана корректирующих мероприятий, в том числе несоблюдения установленных в нем сроков, и (или) признания корректирующих мероприятий нерезультативными;</w:t>
      </w:r>
    </w:p>
    <w:p w14:paraId="77B706C2" w14:textId="77777777" w:rsidR="00906A4F" w:rsidRPr="00906A4F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в) неполучение письменного уведомления</w:t>
      </w:r>
      <w:r w:rsidRPr="00906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от заявителя о завершении проведения корректирующих мероприятий в установленные сроки;</w:t>
      </w:r>
    </w:p>
    <w:p w14:paraId="438B3AC2" w14:textId="77777777" w:rsidR="00906A4F" w:rsidRPr="00906A4F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г) невозможности устранения выявленных несоответствий и их причин, а также при наличии опасности применения (эксплуатации) продукции;</w:t>
      </w:r>
    </w:p>
    <w:p w14:paraId="4F5A0F19" w14:textId="77777777" w:rsidR="00906A4F" w:rsidRPr="00906A4F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д) наличие заявления заявителя в свободной форме с обязательным указанием причин;</w:t>
      </w:r>
    </w:p>
    <w:p w14:paraId="4D021E21" w14:textId="77777777" w:rsidR="00906A4F" w:rsidRPr="00906A4F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906A4F">
        <w:rPr>
          <w:rFonts w:ascii="Times New Roman" w:eastAsia="MS Mincho" w:hAnsi="Times New Roman" w:cs="Times New Roman"/>
          <w:sz w:val="18"/>
          <w:szCs w:val="18"/>
          <w:lang w:eastAsia="ru-RU"/>
        </w:rPr>
        <w:t>е) ликвидация организации заявителя и (или) изготовителя либо снятие по инициативе заявителя продукции с серийного производства.</w:t>
      </w:r>
    </w:p>
    <w:p w14:paraId="300AA4B6" w14:textId="77777777" w:rsidR="0014462E" w:rsidRPr="000460F2" w:rsidRDefault="0014462E" w:rsidP="008A1E76">
      <w:pPr>
        <w:rPr>
          <w:b/>
          <w:bCs/>
          <w:sz w:val="20"/>
          <w:szCs w:val="20"/>
        </w:rPr>
      </w:pPr>
    </w:p>
    <w:p w14:paraId="7576D65E" w14:textId="2F7CCC13" w:rsidR="0014462E" w:rsidRPr="000460F2" w:rsidRDefault="0014462E" w:rsidP="008A1E76">
      <w:pPr>
        <w:rPr>
          <w:b/>
          <w:bCs/>
          <w:sz w:val="20"/>
          <w:szCs w:val="20"/>
        </w:rPr>
      </w:pPr>
      <w:r w:rsidRPr="000460F2">
        <w:rPr>
          <w:b/>
          <w:bCs/>
          <w:sz w:val="20"/>
          <w:szCs w:val="20"/>
        </w:rPr>
        <w:t>Возобновление</w:t>
      </w:r>
      <w:r w:rsidR="00906A4F" w:rsidRPr="000460F2">
        <w:rPr>
          <w:b/>
          <w:bCs/>
          <w:sz w:val="20"/>
          <w:szCs w:val="20"/>
        </w:rPr>
        <w:t xml:space="preserve"> действия сертификата соответствия</w:t>
      </w:r>
      <w:r w:rsidRPr="000460F2">
        <w:rPr>
          <w:b/>
          <w:bCs/>
          <w:sz w:val="20"/>
          <w:szCs w:val="20"/>
        </w:rPr>
        <w:t>:</w:t>
      </w:r>
    </w:p>
    <w:p w14:paraId="527FFEF5" w14:textId="77777777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>После получения письменного уведомления от заявителя о завершении проведения корректирующих мероприятий:</w:t>
      </w:r>
    </w:p>
    <w:p w14:paraId="1364DF3D" w14:textId="10AC170F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а) руководитель </w:t>
      </w:r>
      <w:r w:rsidR="00593B98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принимает решение о возобновлении действия сертификата соответствия продукции и разрешает применение единого знака обращения;</w:t>
      </w:r>
    </w:p>
    <w:p w14:paraId="1FD4DFA9" w14:textId="7597A3C6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б) Делопроизводитель </w:t>
      </w:r>
      <w:r w:rsidR="00593B98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вносит информацию о возобновлении действия сертификата соответствия продукции в единый реестр выданных сертификатов соответствия в течение 1 рабочего дня со дня принятия решения о возобновлении действия выданного сертификата соответствия;</w:t>
      </w:r>
    </w:p>
    <w:p w14:paraId="44950839" w14:textId="32AE8A9D" w:rsidR="0014462E" w:rsidRPr="0014462E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в) руководитель </w:t>
      </w:r>
      <w:r w:rsidR="00593B98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14462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 помощью квалифицированной электронной подписи подтверждает правильность внесения Делопроизводителем сведений для передачи в единый реестр выданных сертификатов соответствия</w:t>
      </w:r>
    </w:p>
    <w:p w14:paraId="447D86B9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Theme="minorHAnsi" w:eastAsiaTheme="minorHAnsi" w:hAnsiTheme="minorHAnsi" w:cstheme="minorBidi"/>
          <w:b/>
          <w:bCs/>
          <w:lang w:val="ru-RU" w:eastAsia="en-US"/>
        </w:rPr>
      </w:pPr>
    </w:p>
    <w:p w14:paraId="3EC7FC83" w14:textId="4AB81860" w:rsidR="00906A4F" w:rsidRPr="000460F2" w:rsidRDefault="00906A4F" w:rsidP="00906A4F">
      <w:pPr>
        <w:pStyle w:val="a3"/>
        <w:spacing w:line="276" w:lineRule="auto"/>
        <w:jc w:val="both"/>
        <w:rPr>
          <w:rFonts w:asciiTheme="minorHAnsi" w:eastAsiaTheme="minorHAnsi" w:hAnsiTheme="minorHAnsi" w:cstheme="minorBidi"/>
          <w:b/>
          <w:bCs/>
          <w:lang w:val="ru-RU" w:eastAsia="en-US"/>
        </w:rPr>
      </w:pPr>
      <w:r w:rsidRPr="000460F2">
        <w:rPr>
          <w:rFonts w:asciiTheme="minorHAnsi" w:eastAsiaTheme="minorHAnsi" w:hAnsiTheme="minorHAnsi" w:cstheme="minorBidi"/>
          <w:b/>
          <w:bCs/>
          <w:lang w:val="ru-RU" w:eastAsia="en-US"/>
        </w:rPr>
        <w:t>Отказ в выдаче сертификата</w:t>
      </w:r>
    </w:p>
    <w:p w14:paraId="55B8457A" w14:textId="77777777" w:rsidR="00B94363" w:rsidRPr="000460F2" w:rsidRDefault="00B94363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</w:p>
    <w:p w14:paraId="3D90095F" w14:textId="08F7B687" w:rsidR="00906A4F" w:rsidRPr="000460F2" w:rsidRDefault="00B94363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При отрицательных результатах анализа результатов работ по сертификации эксперт, назначенный для анализа всей информации, результатов оценивания и вынесения решения (сотрудник, не участвовавший в процессе оценивания), принимает решение об отказе в выдаче сертификата соответствия</w:t>
      </w:r>
    </w:p>
    <w:p w14:paraId="5EBD48AC" w14:textId="194E49A4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</w:p>
    <w:p w14:paraId="6B6BD6C4" w14:textId="0FF488E5" w:rsidR="00B94363" w:rsidRPr="000460F2" w:rsidRDefault="00B94363" w:rsidP="00B94363">
      <w:pPr>
        <w:pStyle w:val="a3"/>
        <w:spacing w:line="276" w:lineRule="auto"/>
        <w:jc w:val="both"/>
        <w:rPr>
          <w:rFonts w:asciiTheme="minorHAnsi" w:eastAsiaTheme="minorHAnsi" w:hAnsiTheme="minorHAnsi" w:cstheme="minorBidi"/>
          <w:b/>
          <w:bCs/>
          <w:lang w:val="ru-RU" w:eastAsia="en-US"/>
        </w:rPr>
      </w:pPr>
      <w:r w:rsidRPr="000460F2">
        <w:rPr>
          <w:rFonts w:asciiTheme="minorHAnsi" w:eastAsiaTheme="minorHAnsi" w:hAnsiTheme="minorHAnsi" w:cstheme="minorBidi"/>
          <w:b/>
          <w:bCs/>
          <w:lang w:val="ru-RU" w:eastAsia="en-US"/>
        </w:rPr>
        <w:t>Отказ в сертификации продукции (отрицательное решение по заявке)</w:t>
      </w:r>
    </w:p>
    <w:p w14:paraId="60E5404E" w14:textId="55E0D4BD" w:rsidR="00B94363" w:rsidRPr="000460F2" w:rsidRDefault="00B94363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</w:p>
    <w:p w14:paraId="788D0AAE" w14:textId="59C4675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</w:rPr>
        <w:t xml:space="preserve">Если решение по заявке 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на проведение сертификации продукции</w:t>
      </w:r>
      <w:r w:rsidRPr="000460F2">
        <w:rPr>
          <w:rFonts w:ascii="Times New Roman" w:eastAsia="MS Mincho" w:hAnsi="Times New Roman"/>
          <w:sz w:val="18"/>
          <w:szCs w:val="18"/>
        </w:rPr>
        <w:t xml:space="preserve"> принимается отрицательное, то заявителю аргументировано сообщается о невозможности проведения сертификации продукции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.</w:t>
      </w:r>
    </w:p>
    <w:p w14:paraId="0DE8A8CE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0460F2">
        <w:rPr>
          <w:rFonts w:ascii="Times New Roman" w:eastAsia="MS Mincho" w:hAnsi="Times New Roman"/>
          <w:sz w:val="18"/>
          <w:szCs w:val="18"/>
        </w:rPr>
        <w:t xml:space="preserve">Причинами </w:t>
      </w:r>
      <w:bookmarkStart w:id="1" w:name="_Hlk94364483"/>
      <w:r w:rsidRPr="000460F2">
        <w:rPr>
          <w:rFonts w:ascii="Times New Roman" w:eastAsia="MS Mincho" w:hAnsi="Times New Roman"/>
          <w:sz w:val="18"/>
          <w:szCs w:val="18"/>
        </w:rPr>
        <w:t xml:space="preserve">отказа в сертификации продукции </w:t>
      </w:r>
      <w:bookmarkEnd w:id="1"/>
      <w:r w:rsidRPr="000460F2">
        <w:rPr>
          <w:rFonts w:ascii="Times New Roman" w:eastAsia="MS Mincho" w:hAnsi="Times New Roman"/>
          <w:sz w:val="18"/>
          <w:szCs w:val="18"/>
        </w:rPr>
        <w:t>могут быть:</w:t>
      </w:r>
    </w:p>
    <w:p w14:paraId="31A0A21B" w14:textId="7BAE303E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</w:rPr>
        <w:t xml:space="preserve">- заявленная продукция не входит в область аккредитации </w:t>
      </w:r>
      <w:r w:rsidR="00593B98">
        <w:rPr>
          <w:rFonts w:ascii="Times New Roman" w:eastAsia="MS Mincho" w:hAnsi="Times New Roman"/>
          <w:sz w:val="18"/>
          <w:szCs w:val="18"/>
        </w:rPr>
        <w:t>ОС</w:t>
      </w:r>
      <w:r w:rsidRPr="000460F2">
        <w:rPr>
          <w:rFonts w:ascii="Times New Roman" w:eastAsia="MS Mincho" w:hAnsi="Times New Roman"/>
          <w:sz w:val="18"/>
          <w:szCs w:val="18"/>
        </w:rPr>
        <w:t>;</w:t>
      </w:r>
    </w:p>
    <w:p w14:paraId="7A77B348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- несоблюдение заявителем требований к оформлению заявки;</w:t>
      </w:r>
    </w:p>
    <w:p w14:paraId="5D25CA50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- несоответствие заявителя положениям НД, устанавливающим круг заявителей;</w:t>
      </w:r>
    </w:p>
    <w:p w14:paraId="0DCF5454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 xml:space="preserve">- отсутствие нормы НД, устанавливающей, что соответствие определенного вида продукции требованиям НД может быть подтверждено в форме сертификации; </w:t>
      </w:r>
    </w:p>
    <w:p w14:paraId="65E2D841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</w:rPr>
        <w:t xml:space="preserve">- 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комплект документов, предоставленный Заявителем, не соответствует перечню необходимых документов согласно требования НД (предоставлен не в полном объеме);</w:t>
      </w:r>
    </w:p>
    <w:p w14:paraId="4A8F293A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 xml:space="preserve">- схема сертификации в заявке указана Заявителем неверно. </w:t>
      </w:r>
      <w:r w:rsidRPr="000460F2">
        <w:rPr>
          <w:rFonts w:ascii="Times New Roman" w:eastAsia="MS Mincho" w:hAnsi="Times New Roman"/>
          <w:sz w:val="18"/>
          <w:szCs w:val="18"/>
        </w:rPr>
        <w:t xml:space="preserve">В решении по заявке 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на проведение сертификации продукции</w:t>
      </w:r>
      <w:r w:rsidRPr="000460F2">
        <w:rPr>
          <w:rFonts w:ascii="Times New Roman" w:eastAsia="MS Mincho" w:hAnsi="Times New Roman"/>
          <w:sz w:val="18"/>
          <w:szCs w:val="18"/>
        </w:rPr>
        <w:t xml:space="preserve"> излагается мотивированное обоснование невозможности подтверждения соответствии продукции по выбранной заявителем схеме и экспертом может быть указана схема сертификации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,</w:t>
      </w:r>
      <w:r w:rsidRPr="000460F2">
        <w:rPr>
          <w:rFonts w:ascii="Times New Roman" w:eastAsia="MS Mincho" w:hAnsi="Times New Roman"/>
          <w:sz w:val="18"/>
          <w:szCs w:val="18"/>
        </w:rPr>
        <w:t xml:space="preserve"> в соответствии с которой может быть сертифицирована продукция исходя из анализа представленных материалов</w:t>
      </w:r>
      <w:r w:rsidRPr="000460F2">
        <w:rPr>
          <w:rFonts w:ascii="Times New Roman" w:eastAsia="MS Mincho" w:hAnsi="Times New Roman"/>
          <w:sz w:val="18"/>
          <w:szCs w:val="18"/>
          <w:lang w:val="ru-RU"/>
        </w:rPr>
        <w:t>;</w:t>
      </w:r>
    </w:p>
    <w:p w14:paraId="712D7A52" w14:textId="77777777" w:rsidR="00906A4F" w:rsidRPr="000460F2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- отсутствие достаточной компетентности и возможности для проведения конкретных видов сертификации.</w:t>
      </w:r>
    </w:p>
    <w:p w14:paraId="74F8F555" w14:textId="54F6E25A" w:rsidR="00906A4F" w:rsidRPr="000460F2" w:rsidRDefault="00906A4F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sz w:val="18"/>
          <w:szCs w:val="18"/>
          <w:lang w:val="ru-RU"/>
        </w:rPr>
        <w:t>Отказ органа по сертификации в проведении работ по сертификации не препятствует повторному обращению заявителя в указанный орган и направлению заявки и комплекта документов после устранения выявленных несоответствий, послуживших основанием для отказа в принятии заявки</w:t>
      </w:r>
      <w:r w:rsidR="00803F62" w:rsidRPr="000460F2">
        <w:rPr>
          <w:rFonts w:ascii="Times New Roman" w:eastAsia="MS Mincho" w:hAnsi="Times New Roman"/>
          <w:sz w:val="18"/>
          <w:szCs w:val="18"/>
          <w:lang w:val="ru-RU"/>
        </w:rPr>
        <w:t>.</w:t>
      </w:r>
    </w:p>
    <w:p w14:paraId="1E567A0D" w14:textId="76951904" w:rsidR="00803F62" w:rsidRPr="000460F2" w:rsidRDefault="00803F62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</w:p>
    <w:p w14:paraId="50ED958E" w14:textId="458F4007" w:rsidR="00803F62" w:rsidRPr="000460F2" w:rsidRDefault="00803F62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23982569" w14:textId="42BCADFF" w:rsidR="00803F62" w:rsidRPr="000460F2" w:rsidRDefault="00803F62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  <w:r w:rsidRPr="000460F2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*Для получения более подробной информации обратитесь в </w:t>
      </w:r>
      <w:r w:rsidR="00593B98">
        <w:rPr>
          <w:rFonts w:ascii="Times New Roman" w:eastAsia="MS Mincho" w:hAnsi="Times New Roman"/>
          <w:i/>
          <w:iCs/>
          <w:sz w:val="18"/>
          <w:szCs w:val="18"/>
          <w:lang w:val="ru-RU"/>
        </w:rPr>
        <w:t>ОС</w:t>
      </w:r>
      <w:r w:rsidRPr="000460F2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с письменным запросом, направленным любым удобным способом </w:t>
      </w:r>
    </w:p>
    <w:sectPr w:rsidR="00803F62" w:rsidRPr="0004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97"/>
    <w:rsid w:val="000460F2"/>
    <w:rsid w:val="0014462E"/>
    <w:rsid w:val="002341C2"/>
    <w:rsid w:val="003730AD"/>
    <w:rsid w:val="00593B98"/>
    <w:rsid w:val="006934AC"/>
    <w:rsid w:val="00803F62"/>
    <w:rsid w:val="008A1E76"/>
    <w:rsid w:val="00906A4F"/>
    <w:rsid w:val="00B92B46"/>
    <w:rsid w:val="00B94363"/>
    <w:rsid w:val="00C5455F"/>
    <w:rsid w:val="00CE01E6"/>
    <w:rsid w:val="00D53497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B14"/>
  <w15:chartTrackingRefBased/>
  <w15:docId w15:val="{B38814AE-4224-4DC1-B644-E64F9D8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1E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A1E7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6</cp:revision>
  <dcterms:created xsi:type="dcterms:W3CDTF">2022-01-29T10:44:00Z</dcterms:created>
  <dcterms:modified xsi:type="dcterms:W3CDTF">2022-02-09T07:46:00Z</dcterms:modified>
</cp:coreProperties>
</file>